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AB4" w:rsidRDefault="007E1AB4" w:rsidP="007E1AB4">
      <w:pPr>
        <w:jc w:val="center"/>
      </w:pPr>
      <w:proofErr w:type="spellStart"/>
      <w:r>
        <w:t>Wydown</w:t>
      </w:r>
      <w:proofErr w:type="spellEnd"/>
      <w:r>
        <w:t xml:space="preserve"> PTO Treasurer’s Report</w:t>
      </w:r>
    </w:p>
    <w:p w:rsidR="007E1AB4" w:rsidRDefault="007E1AB4" w:rsidP="007E1AB4">
      <w:pPr>
        <w:jc w:val="center"/>
      </w:pPr>
      <w:r>
        <w:t>Meeting date: January 14, 2025</w:t>
      </w:r>
    </w:p>
    <w:p w:rsidR="007E1AB4" w:rsidRDefault="007E1AB4" w:rsidP="007E1AB4">
      <w:pPr>
        <w:jc w:val="center"/>
      </w:pPr>
    </w:p>
    <w:p w:rsidR="006F0670" w:rsidRDefault="007E1AB4" w:rsidP="006F0670">
      <w:pPr>
        <w:pStyle w:val="ListParagraph"/>
      </w:pPr>
      <w:r>
        <w:t xml:space="preserve">As of January 31, 2025 the </w:t>
      </w:r>
      <w:proofErr w:type="spellStart"/>
      <w:r>
        <w:t>Wydown</w:t>
      </w:r>
      <w:proofErr w:type="spellEnd"/>
      <w:r>
        <w:t xml:space="preserve"> PTO bank account has $95,457.96 compared to $84,987.27 which was the balance at the end of August 2024, an increase in $10,470.69</w:t>
      </w:r>
      <w:r w:rsidR="006F0670">
        <w:t xml:space="preserve"> for fiscal year 2024-2025 so far.  The funds of Clayton Connections ($559.19) as well as the </w:t>
      </w:r>
      <w:r w:rsidR="006F0670">
        <w:t>funds of</w:t>
      </w:r>
      <w:r w:rsidR="006F0670">
        <w:t xml:space="preserve"> Jekyll Island Scholarships ($32,076.77) are restricted</w:t>
      </w:r>
      <w:bookmarkStart w:id="0" w:name="_GoBack"/>
      <w:bookmarkEnd w:id="0"/>
      <w:r w:rsidR="006F0670">
        <w:t>.</w:t>
      </w:r>
    </w:p>
    <w:p w:rsidR="007E1AB4" w:rsidRDefault="007E1AB4" w:rsidP="007E1AB4"/>
    <w:p w:rsidR="007E1AB4" w:rsidRDefault="006F0670" w:rsidP="006F0670">
      <w:r>
        <w:tab/>
        <w:t>No highlights for January; it was a quiet month.</w:t>
      </w:r>
    </w:p>
    <w:p w:rsidR="006F0670" w:rsidRDefault="006F0670" w:rsidP="006F0670">
      <w:r>
        <w:tab/>
      </w:r>
    </w:p>
    <w:p w:rsidR="007E1AB4" w:rsidRDefault="007E1AB4" w:rsidP="007E1AB4">
      <w:pPr>
        <w:pStyle w:val="ListParagraph"/>
      </w:pPr>
    </w:p>
    <w:p w:rsidR="007E1AB4" w:rsidRDefault="007E1AB4" w:rsidP="007E1AB4"/>
    <w:sectPr w:rsidR="007E1AB4" w:rsidSect="00711E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43664B"/>
    <w:multiLevelType w:val="hybridMultilevel"/>
    <w:tmpl w:val="AC98B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AB4"/>
    <w:rsid w:val="004B7F3A"/>
    <w:rsid w:val="005A15F0"/>
    <w:rsid w:val="006F0670"/>
    <w:rsid w:val="00711EE9"/>
    <w:rsid w:val="007E1AB4"/>
    <w:rsid w:val="00C9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98A9D0"/>
  <w14:defaultImageDpi w14:val="32767"/>
  <w15:chartTrackingRefBased/>
  <w15:docId w15:val="{3250FD1E-9D47-6340-993A-BFFAE5AB0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1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2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abounader</dc:creator>
  <cp:keywords/>
  <dc:description/>
  <cp:lastModifiedBy>michelle abounader</cp:lastModifiedBy>
  <cp:revision>1</cp:revision>
  <dcterms:created xsi:type="dcterms:W3CDTF">2025-02-03T19:10:00Z</dcterms:created>
  <dcterms:modified xsi:type="dcterms:W3CDTF">2025-02-03T19:37:00Z</dcterms:modified>
</cp:coreProperties>
</file>